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ascii="黑体" w:hAnsi="黑体" w:eastAsia="黑体"/>
          <w:sz w:val="44"/>
          <w:szCs w:val="44"/>
        </w:rPr>
        <w:t>中华人民共和国刑法修正案（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十一</w:t>
      </w:r>
      <w:r>
        <w:rPr>
          <w:rFonts w:ascii="黑体" w:hAnsi="黑体" w:eastAsia="黑体"/>
          <w:sz w:val="44"/>
          <w:szCs w:val="44"/>
        </w:rPr>
        <w:t>）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节选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（2020年12月26日第十三届全国人民代表大会常务委员会第二十四次会议通过，自20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月1日起施行）</w:t>
      </w:r>
    </w:p>
    <w:p>
      <w:pPr>
        <w:jc w:val="center"/>
        <w:rPr>
          <w:rFonts w:asciiTheme="majorEastAsia" w:hAnsiTheme="majorEastAsia" w:eastAsiaTheme="majorEastAsia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——</w:t>
      </w:r>
      <w:r>
        <w:rPr>
          <w:sz w:val="30"/>
          <w:szCs w:val="30"/>
        </w:rPr>
        <w:t>盗用、冒用他人身份，顶替他人取得的高等学历教育入学资格、公务员录用资格、就业安置待遇的，处三年以下有期徒刑、拘役或者管制，并处罚金。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组织、指使他人实施前款行为的，依照前款的规定从重处罚。</w:t>
      </w:r>
    </w:p>
    <w:p>
      <w:pPr>
        <w:pStyle w:val="2"/>
        <w:keepNext w:val="0"/>
        <w:keepLines w:val="0"/>
        <w:widowControl/>
        <w:suppressLineNumbers w:val="0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国家工作人员有前款行为，又构成其他犯罪的，依照数罪并罚的规定处罚。</w:t>
      </w:r>
    </w:p>
    <w:p>
      <w:pPr>
        <w:ind w:firstLine="600" w:firstLineChars="200"/>
        <w:jc w:val="right"/>
        <w:rPr>
          <w:sz w:val="30"/>
          <w:szCs w:val="30"/>
        </w:rPr>
      </w:pPr>
      <w:r>
        <w:rPr>
          <w:sz w:val="30"/>
          <w:szCs w:val="30"/>
        </w:rPr>
        <w:t>【</w:t>
      </w:r>
      <w:r>
        <w:rPr>
          <w:rFonts w:hint="eastAsia"/>
          <w:sz w:val="30"/>
          <w:szCs w:val="30"/>
          <w:lang w:val="en-US" w:eastAsia="zh-CN"/>
        </w:rPr>
        <w:t>冒名顶替</w:t>
      </w:r>
      <w:r>
        <w:rPr>
          <w:sz w:val="30"/>
          <w:szCs w:val="30"/>
        </w:rPr>
        <w:t>罪】</w:t>
      </w:r>
    </w:p>
    <w:p>
      <w:pPr>
        <w:rPr>
          <w:sz w:val="30"/>
          <w:szCs w:val="30"/>
        </w:rPr>
      </w:pPr>
    </w:p>
    <w:p>
      <w:pPr>
        <w:ind w:firstLine="600" w:firstLineChars="200"/>
        <w:jc w:val="righ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FD"/>
    <w:rsid w:val="00016398"/>
    <w:rsid w:val="000719F6"/>
    <w:rsid w:val="001344D0"/>
    <w:rsid w:val="00C14FFD"/>
    <w:rsid w:val="10346E94"/>
    <w:rsid w:val="26D4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273</Characters>
  <Lines>2</Lines>
  <Paragraphs>1</Paragraphs>
  <TotalTime>18</TotalTime>
  <ScaleCrop>false</ScaleCrop>
  <LinksUpToDate>false</LinksUpToDate>
  <CharactersWithSpaces>319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2015-12-14T03:50:00Z</dcterms:created>
  <dc:creator>Administrator</dc:creator>
  <cp:lastModifiedBy>yjsyz</cp:lastModifiedBy>
  <dcterms:modified xsi:type="dcterms:W3CDTF">2021-03-22T01:52:52Z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AF04C494D424438587AD8CE327EA9F86</vt:lpwstr>
  </property>
</Properties>
</file>