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0"/>
      </w:pPr>
      <w:bookmarkStart w:id="2" w:name="_GoBack"/>
      <w:bookmarkEnd w:id="2"/>
      <w:r>
        <w:rPr>
          <w:rFonts w:hint="eastAsia"/>
        </w:rPr>
        <w:t>附件2：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114300" distR="114300">
            <wp:extent cx="2915285" cy="1040130"/>
            <wp:effectExtent l="0" t="0" r="1841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line="360" w:lineRule="auto"/>
        <w:ind w:firstLine="482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高级管理人员工商管理硕士课程</w:t>
      </w:r>
    </w:p>
    <w:p>
      <w:pPr>
        <w:spacing w:before="312" w:beforeLines="100" w:line="360" w:lineRule="auto"/>
        <w:ind w:firstLine="482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后备师资</w:t>
      </w:r>
    </w:p>
    <w:p>
      <w:pPr>
        <w:spacing w:before="312" w:beforeLines="100" w:line="360" w:lineRule="auto"/>
        <w:ind w:firstLine="482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申请表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/>
          <w:b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/>
          <w:b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/>
          <w:b/>
          <w:sz w:val="24"/>
        </w:rPr>
      </w:pPr>
    </w:p>
    <w:tbl>
      <w:tblPr>
        <w:tblStyle w:val="5"/>
        <w:tblW w:w="62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835" w:type="dxa"/>
            <w:vAlign w:val="bottom"/>
          </w:tcPr>
          <w:p>
            <w:pPr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申请人姓名：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835" w:type="dxa"/>
            <w:vAlign w:val="bottom"/>
          </w:tcPr>
          <w:p>
            <w:pPr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 在 单 位：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835" w:type="dxa"/>
            <w:vAlign w:val="bottom"/>
          </w:tcPr>
          <w:p>
            <w:pPr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工  号：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jc w:val="center"/>
        <w:rPr>
          <w:rFonts w:ascii="宋体" w:hAnsi="宋体"/>
          <w:b/>
          <w:sz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贵州大学</w:t>
      </w:r>
      <w:r>
        <w:rPr>
          <w:rFonts w:ascii="宋体" w:hAnsi="宋体"/>
          <w:b/>
          <w:sz w:val="24"/>
        </w:rPr>
        <w:t>EMBA</w:t>
      </w:r>
      <w:r>
        <w:rPr>
          <w:rFonts w:hint="eastAsia" w:ascii="宋体" w:hAnsi="宋体"/>
          <w:b/>
          <w:sz w:val="24"/>
        </w:rPr>
        <w:t>教育中心制</w:t>
      </w: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二〇一  年  月</w:t>
      </w:r>
    </w:p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申请人基本情况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34"/>
        <w:gridCol w:w="1349"/>
        <w:gridCol w:w="723"/>
        <w:gridCol w:w="119"/>
        <w:gridCol w:w="1919"/>
        <w:gridCol w:w="619"/>
        <w:gridCol w:w="79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校内职工号</w:t>
            </w: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毕业学校、专业、时间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授予学校、专业、时间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349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外语语种及水平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专家类别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39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主要学习、工作简历经历（从大学开始，含海外学术经历）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34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起止年月</w:t>
            </w:r>
          </w:p>
        </w:tc>
        <w:tc>
          <w:tcPr>
            <w:tcW w:w="4963" w:type="dxa"/>
            <w:gridSpan w:val="6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工作（学习）单位与内容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8" w:hRule="atLeast"/>
        </w:trPr>
        <w:tc>
          <w:tcPr>
            <w:tcW w:w="1434" w:type="dxa"/>
          </w:tcPr>
          <w:p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63" w:type="dxa"/>
            <w:gridSpan w:val="6"/>
          </w:tcPr>
          <w:p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42" w:type="dxa"/>
            <w:gridSpan w:val="2"/>
          </w:tcPr>
          <w:p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、“学习、工作简历”限本页填写，不得另加页。</w:t>
      </w:r>
    </w:p>
    <w:p>
      <w:pPr>
        <w:ind w:firstLine="420" w:firstLineChars="200"/>
        <w:rPr>
          <w:rFonts w:ascii="宋体" w:hAnsi="宋体"/>
          <w:sz w:val="24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、专家类别填写：中国科学院院士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中国工程院院士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千人计划入选者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长江学者特聘教授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长江学者讲座教授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国家杰出青年基金获得者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教育部新世纪人才（含跨世纪人才）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中科院百人计划入选者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百千万人才工程一二层次入选者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全军有突出贡献专家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省管专家省优秀青年科技人才。一人有多项专家称谓的只选填一项。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一、科研情况简表</w:t>
      </w:r>
    </w:p>
    <w:tbl>
      <w:tblPr>
        <w:tblStyle w:val="5"/>
        <w:tblW w:w="863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3" w:hRule="atLeast"/>
          <w:jc w:val="center"/>
        </w:trPr>
        <w:tc>
          <w:tcPr>
            <w:tcW w:w="86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b/>
                <w:bCs/>
                <w:sz w:val="24"/>
              </w:rPr>
              <w:t>五年</w:t>
            </w:r>
            <w:r>
              <w:rPr>
                <w:rFonts w:hint="eastAsia" w:ascii="宋体" w:hAnsi="宋体"/>
                <w:sz w:val="24"/>
              </w:rPr>
              <w:t>本人可支配科研经费：纵向平均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万元，横向平均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万元，三年总计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万元，平均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万元。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b/>
                <w:sz w:val="24"/>
              </w:rPr>
              <w:t>五年</w:t>
            </w:r>
            <w:r>
              <w:rPr>
                <w:rFonts w:hint="eastAsia" w:ascii="宋体" w:hAnsi="宋体"/>
                <w:sz w:val="24"/>
              </w:rPr>
              <w:t>科研项目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主持科研项目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项（科研经费达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万元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项）；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承担国家设计项目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项，省级设计项目中标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b/>
                <w:sz w:val="24"/>
              </w:rPr>
              <w:t>五年</w:t>
            </w:r>
            <w:r>
              <w:rPr>
                <w:rFonts w:hint="eastAsia" w:ascii="宋体" w:hAnsi="宋体"/>
                <w:sz w:val="24"/>
              </w:rPr>
              <w:t>研究成果：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以第一作者发表核心期刊论文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篇，一级期刊论文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</w:t>
            </w:r>
            <w:r>
              <w:rPr>
                <w:rFonts w:ascii="宋体" w:hAnsi="宋体"/>
                <w:sz w:val="24"/>
              </w:rPr>
              <w:t>SCI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EI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SSCI</w:t>
            </w:r>
            <w:r>
              <w:rPr>
                <w:rFonts w:hint="eastAsia" w:ascii="宋体" w:hAnsi="宋体"/>
                <w:sz w:val="24"/>
              </w:rPr>
              <w:t>论文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篇；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出版专著（译著）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部，（合著者，本人撰写部分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万字，占总量比例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/>
                <w:sz w:val="24"/>
              </w:rPr>
              <w:t>获科研奖成果共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项，其中国家级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项，部（省）级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项，地厅级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项；</w:t>
            </w:r>
            <w:bookmarkEnd w:id="0"/>
            <w:bookmarkEnd w:id="1"/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获国家发发明专利（排名前三）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项。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作为主创或主演人员创作的艺术作品获省（部）级三等奖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项，省（部）级二等奖及以上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部；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举办高水平专场表演、作品展览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场次，编创作品在全国专业专业比赛获二等奖及以上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项，省（部）级比赛一等奖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项，被选入全国美术、设计类作品展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件；</w:t>
            </w:r>
          </w:p>
          <w:p>
            <w:pPr>
              <w:numPr>
                <w:ilvl w:val="0"/>
                <w:numId w:val="2"/>
              </w:num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省级及以上出版社公开出版音像作品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件（首），高水平作品集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部，被中国美术馆收藏作品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件。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 w:ascii="宋体" w:hAnsi="宋体"/>
          <w:b/>
          <w:sz w:val="24"/>
        </w:rPr>
        <w:t>近五年承担研究生（含</w:t>
      </w:r>
      <w:r>
        <w:rPr>
          <w:rFonts w:ascii="宋体" w:hAnsi="宋体"/>
          <w:b/>
          <w:sz w:val="24"/>
        </w:rPr>
        <w:t>EDP</w:t>
      </w:r>
      <w:r>
        <w:rPr>
          <w:rFonts w:hint="eastAsia" w:ascii="宋体" w:hAnsi="宋体"/>
          <w:b/>
          <w:sz w:val="24"/>
        </w:rPr>
        <w:t>）课程教学情况</w:t>
      </w:r>
    </w:p>
    <w:tbl>
      <w:tblPr>
        <w:tblStyle w:val="5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537"/>
        <w:gridCol w:w="808"/>
        <w:gridCol w:w="1667"/>
        <w:gridCol w:w="1231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教学课程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教学时间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专业（或班级）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教学年级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教学效果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三、近五年参与企业咨询或与课程有关的企业活动情况</w:t>
      </w:r>
    </w:p>
    <w:tbl>
      <w:tblPr>
        <w:tblStyle w:val="5"/>
        <w:tblpPr w:leftFromText="180" w:rightFromText="180" w:vertAnchor="text" w:horzAnchor="margin" w:tblpY="220"/>
        <w:tblW w:w="88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8" w:hRule="atLeast"/>
        </w:trPr>
        <w:tc>
          <w:tcPr>
            <w:tcW w:w="8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（取得的社会、经济效益，为企业年均创纯利情况，同行专家评价等，须附专题材料）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四、个人承诺和</w:t>
      </w:r>
      <w:r>
        <w:rPr>
          <w:rFonts w:ascii="宋体" w:hAnsi="宋体"/>
          <w:b/>
          <w:sz w:val="24"/>
        </w:rPr>
        <w:t>EMBA</w:t>
      </w:r>
      <w:r>
        <w:rPr>
          <w:rFonts w:hint="eastAsia" w:ascii="宋体" w:hAnsi="宋体"/>
          <w:b/>
          <w:sz w:val="24"/>
        </w:rPr>
        <w:t>教育中心审核意见</w:t>
      </w:r>
    </w:p>
    <w:tbl>
      <w:tblPr>
        <w:tblStyle w:val="5"/>
        <w:tblW w:w="88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3" w:hRule="atLeast"/>
        </w:trPr>
        <w:tc>
          <w:tcPr>
            <w:tcW w:w="8839" w:type="dxa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个人承诺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本人填写的以上填写内容和提交的支撑材料内容均真实有效。在校内工作时间平均每年不少于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个月，近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年内无出国计划。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个人签名：</w:t>
            </w:r>
          </w:p>
          <w:p>
            <w:pPr>
              <w:spacing w:line="360" w:lineRule="auto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2" w:hRule="atLeast"/>
        </w:trPr>
        <w:tc>
          <w:tcPr>
            <w:tcW w:w="8839" w:type="dxa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EMBA</w:t>
            </w:r>
            <w:r>
              <w:rPr>
                <w:rFonts w:hint="eastAsia" w:ascii="宋体" w:hAnsi="宋体"/>
                <w:sz w:val="24"/>
              </w:rPr>
              <w:t>教育中心审核推荐意见（主要审核申请材料是否属实，并签署具体意见）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</w:t>
            </w:r>
          </w:p>
          <w:p>
            <w:pPr>
              <w:spacing w:line="360" w:lineRule="auto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C1019"/>
    <w:multiLevelType w:val="multilevel"/>
    <w:tmpl w:val="45FC101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C9D73D4"/>
    <w:multiLevelType w:val="multilevel"/>
    <w:tmpl w:val="4C9D73D4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7B"/>
    <w:rsid w:val="002E2D50"/>
    <w:rsid w:val="0062157B"/>
    <w:rsid w:val="0092099B"/>
    <w:rsid w:val="00B91D63"/>
    <w:rsid w:val="00CB6E41"/>
    <w:rsid w:val="00EA58EE"/>
    <w:rsid w:val="0A12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209</Words>
  <Characters>1197</Characters>
  <Lines>9</Lines>
  <Paragraphs>2</Paragraphs>
  <TotalTime>3</TotalTime>
  <ScaleCrop>false</ScaleCrop>
  <LinksUpToDate>false</LinksUpToDate>
  <CharactersWithSpaces>1404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2018-11-29T07:45:00Z</dcterms:created>
  <dc:creator>微软用户</dc:creator>
  <cp:lastModifiedBy>抽疯机</cp:lastModifiedBy>
  <dcterms:modified xsi:type="dcterms:W3CDTF">2019-09-27T02:21:22Z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